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621188A6" w:rsidR="003E6C2F" w:rsidRPr="00357D4D" w:rsidRDefault="00357D4D" w:rsidP="00223882">
      <w:pPr>
        <w:jc w:val="both"/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FB1D33">
        <w:rPr>
          <w:rFonts w:ascii="Arial" w:hAnsi="Arial" w:cs="Arial"/>
          <w:b/>
          <w:bCs/>
        </w:rPr>
        <w:t>24</w:t>
      </w:r>
      <w:r w:rsidR="00F73F8F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</w:t>
      </w:r>
      <w:r w:rsidR="007B1C8E">
        <w:rPr>
          <w:rFonts w:ascii="Arial" w:hAnsi="Arial" w:cs="Arial"/>
          <w:b/>
          <w:bCs/>
        </w:rPr>
        <w:t>2</w:t>
      </w:r>
      <w:r w:rsidR="00F73F8F">
        <w:rPr>
          <w:rFonts w:ascii="Arial" w:hAnsi="Arial" w:cs="Arial"/>
          <w:b/>
          <w:bCs/>
        </w:rPr>
        <w:t>.2021</w:t>
      </w:r>
      <w:r w:rsidR="00EF2D41">
        <w:rPr>
          <w:rFonts w:ascii="Arial" w:hAnsi="Arial" w:cs="Arial"/>
          <w:b/>
          <w:bCs/>
        </w:rPr>
        <w:t xml:space="preserve"> </w:t>
      </w:r>
      <w:r w:rsidR="00353E21">
        <w:rPr>
          <w:rFonts w:ascii="Arial" w:hAnsi="Arial" w:cs="Arial"/>
          <w:b/>
          <w:bCs/>
        </w:rPr>
        <w:t>–</w:t>
      </w:r>
      <w:r w:rsidR="00C411F1">
        <w:rPr>
          <w:rFonts w:ascii="Arial" w:hAnsi="Arial" w:cs="Arial"/>
          <w:b/>
          <w:bCs/>
        </w:rPr>
        <w:t xml:space="preserve"> </w:t>
      </w:r>
      <w:r w:rsidR="00FB1D33">
        <w:rPr>
          <w:rFonts w:ascii="Arial" w:hAnsi="Arial" w:cs="Arial"/>
          <w:b/>
          <w:bCs/>
        </w:rPr>
        <w:t>31</w:t>
      </w:r>
      <w:r w:rsidR="00E817F7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</w:t>
      </w:r>
      <w:r w:rsidR="007B1C8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.20</w:t>
      </w:r>
      <w:r w:rsidR="00EF2D41">
        <w:rPr>
          <w:rFonts w:ascii="Arial" w:hAnsi="Arial" w:cs="Arial"/>
          <w:b/>
          <w:bCs/>
        </w:rPr>
        <w:t>2</w:t>
      </w:r>
      <w:r w:rsidR="0023378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6850ED" w:rsidRPr="006850ED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015A58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015A58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015A58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6850ED" w:rsidRPr="006850ED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6850ED" w:rsidRDefault="00A43144" w:rsidP="00A4314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  <w:tr w:rsidR="006850ED" w:rsidRPr="006850ED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6850ED" w:rsidRDefault="00A43144" w:rsidP="00A4314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  <w:tr w:rsidR="00FB1D33" w:rsidRPr="006850ED" w14:paraId="76CAA8F9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41F63BFB" w14:textId="5CE3A03D" w:rsidR="00FB1D33" w:rsidRPr="00015A58" w:rsidRDefault="00FB1D33" w:rsidP="00FB1D33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24.12.2021.</w:t>
            </w:r>
          </w:p>
        </w:tc>
        <w:tc>
          <w:tcPr>
            <w:tcW w:w="625" w:type="pct"/>
            <w:vAlign w:val="bottom"/>
          </w:tcPr>
          <w:p w14:paraId="1E67E400" w14:textId="15B5A836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30.21</w:t>
            </w:r>
          </w:p>
        </w:tc>
        <w:tc>
          <w:tcPr>
            <w:tcW w:w="625" w:type="pct"/>
            <w:vAlign w:val="bottom"/>
          </w:tcPr>
          <w:p w14:paraId="12A2A959" w14:textId="0BA7CC05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34.63</w:t>
            </w:r>
          </w:p>
        </w:tc>
        <w:tc>
          <w:tcPr>
            <w:tcW w:w="625" w:type="pct"/>
            <w:vAlign w:val="bottom"/>
          </w:tcPr>
          <w:p w14:paraId="05476A8A" w14:textId="2A17858A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32.50</w:t>
            </w:r>
          </w:p>
        </w:tc>
        <w:tc>
          <w:tcPr>
            <w:tcW w:w="625" w:type="pct"/>
            <w:vAlign w:val="bottom"/>
          </w:tcPr>
          <w:p w14:paraId="1FCEF43F" w14:textId="150CDA64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42.95</w:t>
            </w:r>
          </w:p>
        </w:tc>
        <w:tc>
          <w:tcPr>
            <w:tcW w:w="625" w:type="pct"/>
            <w:vAlign w:val="bottom"/>
          </w:tcPr>
          <w:p w14:paraId="617CCCA2" w14:textId="3B68600F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48.02</w:t>
            </w:r>
          </w:p>
        </w:tc>
        <w:tc>
          <w:tcPr>
            <w:tcW w:w="627" w:type="pct"/>
            <w:vAlign w:val="bottom"/>
          </w:tcPr>
          <w:p w14:paraId="0BC34217" w14:textId="000F29B7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45.42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FB1D33" w:rsidRPr="006850ED" w:rsidRDefault="00FB1D33" w:rsidP="00FB1D33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 w:rsidRPr="00015A58">
              <w:rPr>
                <w:rFonts w:ascii="Arial" w:hAnsi="Arial" w:cs="Arial"/>
                <w:b/>
                <w:lang w:val="sr-Latn-BA"/>
              </w:rPr>
              <w:t>50 μg/m</w:t>
            </w:r>
            <w:r w:rsidRPr="00015A58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FB1D33" w:rsidRPr="006850ED" w14:paraId="1B2C866A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5A8E8C21" w14:textId="420976FD" w:rsidR="00FB1D33" w:rsidRPr="00015A58" w:rsidRDefault="00FB1D33" w:rsidP="00FB1D33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25.12.2021.</w:t>
            </w:r>
          </w:p>
        </w:tc>
        <w:tc>
          <w:tcPr>
            <w:tcW w:w="625" w:type="pct"/>
            <w:vAlign w:val="bottom"/>
          </w:tcPr>
          <w:p w14:paraId="29A2A92D" w14:textId="62E4ADC5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10.55</w:t>
            </w:r>
          </w:p>
        </w:tc>
        <w:tc>
          <w:tcPr>
            <w:tcW w:w="625" w:type="pct"/>
            <w:vAlign w:val="bottom"/>
          </w:tcPr>
          <w:p w14:paraId="6040FF5C" w14:textId="501F0AFE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11.32</w:t>
            </w:r>
          </w:p>
        </w:tc>
        <w:tc>
          <w:tcPr>
            <w:tcW w:w="625" w:type="pct"/>
            <w:vAlign w:val="bottom"/>
          </w:tcPr>
          <w:p w14:paraId="3891485C" w14:textId="56ECE519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12.88</w:t>
            </w:r>
          </w:p>
        </w:tc>
        <w:tc>
          <w:tcPr>
            <w:tcW w:w="625" w:type="pct"/>
            <w:vAlign w:val="bottom"/>
          </w:tcPr>
          <w:p w14:paraId="3891C664" w14:textId="69A6D413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15.04</w:t>
            </w:r>
          </w:p>
        </w:tc>
        <w:tc>
          <w:tcPr>
            <w:tcW w:w="625" w:type="pct"/>
            <w:vAlign w:val="bottom"/>
          </w:tcPr>
          <w:p w14:paraId="4B74C36B" w14:textId="0F8CDFE8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15.87</w:t>
            </w:r>
          </w:p>
        </w:tc>
        <w:tc>
          <w:tcPr>
            <w:tcW w:w="627" w:type="pct"/>
            <w:vAlign w:val="bottom"/>
          </w:tcPr>
          <w:p w14:paraId="5979B896" w14:textId="1C7E8B1A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17.86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FB1D33" w:rsidRPr="006850ED" w:rsidRDefault="00FB1D33" w:rsidP="00FB1D33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1D33" w:rsidRPr="006850ED" w14:paraId="000BD59A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42511968" w14:textId="6A00708A" w:rsidR="00FB1D33" w:rsidRPr="00015A58" w:rsidRDefault="00FB1D33" w:rsidP="00FB1D33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26.12.2021.</w:t>
            </w:r>
          </w:p>
        </w:tc>
        <w:tc>
          <w:tcPr>
            <w:tcW w:w="625" w:type="pct"/>
            <w:vAlign w:val="bottom"/>
          </w:tcPr>
          <w:p w14:paraId="3C4876D6" w14:textId="1057BBC4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12.94</w:t>
            </w:r>
          </w:p>
        </w:tc>
        <w:tc>
          <w:tcPr>
            <w:tcW w:w="625" w:type="pct"/>
            <w:vAlign w:val="bottom"/>
          </w:tcPr>
          <w:p w14:paraId="4303B13B" w14:textId="589EAFC7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14.13</w:t>
            </w:r>
          </w:p>
        </w:tc>
        <w:tc>
          <w:tcPr>
            <w:tcW w:w="625" w:type="pct"/>
            <w:vAlign w:val="bottom"/>
          </w:tcPr>
          <w:p w14:paraId="7FB2F4D4" w14:textId="1B9A1063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17.43</w:t>
            </w:r>
          </w:p>
        </w:tc>
        <w:tc>
          <w:tcPr>
            <w:tcW w:w="625" w:type="pct"/>
            <w:vAlign w:val="bottom"/>
          </w:tcPr>
          <w:p w14:paraId="0F676566" w14:textId="68B8E1FD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18.40</w:t>
            </w:r>
          </w:p>
        </w:tc>
        <w:tc>
          <w:tcPr>
            <w:tcW w:w="625" w:type="pct"/>
            <w:vAlign w:val="bottom"/>
          </w:tcPr>
          <w:p w14:paraId="0CA9C19D" w14:textId="21AE9F61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19.83</w:t>
            </w:r>
          </w:p>
        </w:tc>
        <w:tc>
          <w:tcPr>
            <w:tcW w:w="627" w:type="pct"/>
            <w:vAlign w:val="bottom"/>
          </w:tcPr>
          <w:p w14:paraId="6775696B" w14:textId="01809278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24.08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FB1D33" w:rsidRPr="006850ED" w:rsidRDefault="00FB1D33" w:rsidP="00FB1D33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1D33" w:rsidRPr="006850ED" w14:paraId="35F85288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0C9E03DA" w14:textId="0C1F4B61" w:rsidR="00FB1D33" w:rsidRPr="00015A58" w:rsidRDefault="00FB1D33" w:rsidP="00FB1D33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27.12.2021.</w:t>
            </w:r>
          </w:p>
        </w:tc>
        <w:tc>
          <w:tcPr>
            <w:tcW w:w="625" w:type="pct"/>
            <w:vAlign w:val="bottom"/>
          </w:tcPr>
          <w:p w14:paraId="25066F27" w14:textId="11B53ADD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15.15</w:t>
            </w:r>
          </w:p>
        </w:tc>
        <w:tc>
          <w:tcPr>
            <w:tcW w:w="625" w:type="pct"/>
            <w:vAlign w:val="bottom"/>
          </w:tcPr>
          <w:p w14:paraId="02E30469" w14:textId="431968AE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16.42</w:t>
            </w:r>
          </w:p>
        </w:tc>
        <w:tc>
          <w:tcPr>
            <w:tcW w:w="625" w:type="pct"/>
            <w:vAlign w:val="bottom"/>
          </w:tcPr>
          <w:p w14:paraId="5A2CF06F" w14:textId="4A37ED15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18.70</w:t>
            </w:r>
          </w:p>
        </w:tc>
        <w:tc>
          <w:tcPr>
            <w:tcW w:w="625" w:type="pct"/>
            <w:vAlign w:val="bottom"/>
          </w:tcPr>
          <w:p w14:paraId="0910A653" w14:textId="3179D2FA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21.52</w:t>
            </w:r>
          </w:p>
        </w:tc>
        <w:tc>
          <w:tcPr>
            <w:tcW w:w="625" w:type="pct"/>
            <w:vAlign w:val="bottom"/>
          </w:tcPr>
          <w:p w14:paraId="5EC97A05" w14:textId="67654073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22.98</w:t>
            </w:r>
          </w:p>
        </w:tc>
        <w:tc>
          <w:tcPr>
            <w:tcW w:w="627" w:type="pct"/>
            <w:vAlign w:val="bottom"/>
          </w:tcPr>
          <w:p w14:paraId="725AF0AC" w14:textId="1D060805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25.84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FB1D33" w:rsidRPr="006850ED" w:rsidRDefault="00FB1D33" w:rsidP="00FB1D33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1D33" w:rsidRPr="006850ED" w14:paraId="5192E03D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1821F092" w14:textId="23BC9D67" w:rsidR="00FB1D33" w:rsidRPr="00015A58" w:rsidRDefault="00FB1D33" w:rsidP="00FB1D33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28.12.2021.</w:t>
            </w:r>
          </w:p>
        </w:tc>
        <w:tc>
          <w:tcPr>
            <w:tcW w:w="625" w:type="pct"/>
            <w:vAlign w:val="bottom"/>
          </w:tcPr>
          <w:p w14:paraId="6916D705" w14:textId="16A9DCE1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24.95</w:t>
            </w:r>
          </w:p>
        </w:tc>
        <w:tc>
          <w:tcPr>
            <w:tcW w:w="625" w:type="pct"/>
            <w:vAlign w:val="bottom"/>
          </w:tcPr>
          <w:p w14:paraId="2C43CDAF" w14:textId="37249911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28.46</w:t>
            </w:r>
          </w:p>
        </w:tc>
        <w:tc>
          <w:tcPr>
            <w:tcW w:w="625" w:type="pct"/>
            <w:vAlign w:val="bottom"/>
          </w:tcPr>
          <w:p w14:paraId="40367782" w14:textId="2CE88341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26.54</w:t>
            </w:r>
          </w:p>
        </w:tc>
        <w:tc>
          <w:tcPr>
            <w:tcW w:w="625" w:type="pct"/>
            <w:vAlign w:val="bottom"/>
          </w:tcPr>
          <w:p w14:paraId="04939444" w14:textId="701DA232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35.31</w:t>
            </w:r>
          </w:p>
        </w:tc>
        <w:tc>
          <w:tcPr>
            <w:tcW w:w="625" w:type="pct"/>
            <w:vAlign w:val="bottom"/>
          </w:tcPr>
          <w:p w14:paraId="2CABA69B" w14:textId="4121EB47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39.34</w:t>
            </w:r>
          </w:p>
        </w:tc>
        <w:tc>
          <w:tcPr>
            <w:tcW w:w="627" w:type="pct"/>
            <w:vAlign w:val="bottom"/>
          </w:tcPr>
          <w:p w14:paraId="50236119" w14:textId="70313D7B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37.21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FB1D33" w:rsidRPr="006850ED" w:rsidRDefault="00FB1D33" w:rsidP="00FB1D33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1D33" w:rsidRPr="006850ED" w14:paraId="114BD19F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0701E6CE" w14:textId="1204A3A2" w:rsidR="00FB1D33" w:rsidRPr="00015A58" w:rsidRDefault="00FB1D33" w:rsidP="00FB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29.12.2021.</w:t>
            </w:r>
          </w:p>
        </w:tc>
        <w:tc>
          <w:tcPr>
            <w:tcW w:w="625" w:type="pct"/>
            <w:vAlign w:val="bottom"/>
          </w:tcPr>
          <w:p w14:paraId="6F00245B" w14:textId="25A1BE0A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60.21</w:t>
            </w:r>
          </w:p>
        </w:tc>
        <w:tc>
          <w:tcPr>
            <w:tcW w:w="625" w:type="pct"/>
            <w:vAlign w:val="bottom"/>
          </w:tcPr>
          <w:p w14:paraId="737FA7BF" w14:textId="466DE689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71.43</w:t>
            </w:r>
          </w:p>
        </w:tc>
        <w:tc>
          <w:tcPr>
            <w:tcW w:w="625" w:type="pct"/>
            <w:vAlign w:val="bottom"/>
          </w:tcPr>
          <w:p w14:paraId="035351C9" w14:textId="74EA1805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66.89</w:t>
            </w:r>
          </w:p>
        </w:tc>
        <w:tc>
          <w:tcPr>
            <w:tcW w:w="625" w:type="pct"/>
            <w:vAlign w:val="bottom"/>
          </w:tcPr>
          <w:p w14:paraId="2E754830" w14:textId="00A11A13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85.74</w:t>
            </w:r>
          </w:p>
        </w:tc>
        <w:tc>
          <w:tcPr>
            <w:tcW w:w="625" w:type="pct"/>
            <w:vAlign w:val="bottom"/>
          </w:tcPr>
          <w:p w14:paraId="645F2DCF" w14:textId="1415F6F5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97.93</w:t>
            </w:r>
          </w:p>
        </w:tc>
        <w:tc>
          <w:tcPr>
            <w:tcW w:w="627" w:type="pct"/>
            <w:vAlign w:val="bottom"/>
          </w:tcPr>
          <w:p w14:paraId="326D3CE9" w14:textId="57C1E752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93.44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FB1D33" w:rsidRPr="006850ED" w:rsidRDefault="00FB1D33" w:rsidP="00FB1D33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1D33" w:rsidRPr="006850ED" w14:paraId="6722A429" w14:textId="371A8563" w:rsidTr="00C7738E">
        <w:trPr>
          <w:trHeight w:val="218"/>
        </w:trPr>
        <w:tc>
          <w:tcPr>
            <w:tcW w:w="625" w:type="pct"/>
            <w:vAlign w:val="center"/>
          </w:tcPr>
          <w:p w14:paraId="45174F8E" w14:textId="16FFBFA1" w:rsidR="00FB1D33" w:rsidRPr="00015A58" w:rsidRDefault="00FB1D33" w:rsidP="00FB1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30.12.2021.</w:t>
            </w:r>
          </w:p>
        </w:tc>
        <w:tc>
          <w:tcPr>
            <w:tcW w:w="625" w:type="pct"/>
            <w:vAlign w:val="bottom"/>
          </w:tcPr>
          <w:p w14:paraId="2A53E5CF" w14:textId="4E1EFA20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84.38</w:t>
            </w:r>
          </w:p>
        </w:tc>
        <w:tc>
          <w:tcPr>
            <w:tcW w:w="625" w:type="pct"/>
            <w:vAlign w:val="bottom"/>
          </w:tcPr>
          <w:p w14:paraId="6FA40D43" w14:textId="4D3CBB9F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89.83</w:t>
            </w:r>
          </w:p>
        </w:tc>
        <w:tc>
          <w:tcPr>
            <w:tcW w:w="625" w:type="pct"/>
            <w:vAlign w:val="bottom"/>
          </w:tcPr>
          <w:p w14:paraId="6F47D474" w14:textId="69FC44F1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110.03</w:t>
            </w:r>
          </w:p>
        </w:tc>
        <w:tc>
          <w:tcPr>
            <w:tcW w:w="625" w:type="pct"/>
            <w:vAlign w:val="bottom"/>
          </w:tcPr>
          <w:p w14:paraId="039DC618" w14:textId="747B4E7A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119.83</w:t>
            </w:r>
          </w:p>
        </w:tc>
        <w:tc>
          <w:tcPr>
            <w:tcW w:w="625" w:type="pct"/>
            <w:vAlign w:val="bottom"/>
          </w:tcPr>
          <w:p w14:paraId="290B36F5" w14:textId="477DA47B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125.55</w:t>
            </w:r>
          </w:p>
        </w:tc>
        <w:tc>
          <w:tcPr>
            <w:tcW w:w="627" w:type="pct"/>
            <w:vAlign w:val="bottom"/>
          </w:tcPr>
          <w:p w14:paraId="56C538D8" w14:textId="5AC52864" w:rsidR="00FB1D33" w:rsidRPr="00B80B42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152.49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FB1D33" w:rsidRPr="006850ED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  <w:tr w:rsidR="00FB1D33" w:rsidRPr="006850ED" w14:paraId="43FC7AF4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2F793690" w14:textId="58AB79AA" w:rsidR="00FB1D33" w:rsidRDefault="00FB1D33" w:rsidP="00FB1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31.12.2021.</w:t>
            </w:r>
          </w:p>
        </w:tc>
        <w:tc>
          <w:tcPr>
            <w:tcW w:w="625" w:type="pct"/>
            <w:vAlign w:val="bottom"/>
          </w:tcPr>
          <w:p w14:paraId="582F0867" w14:textId="456759D5" w:rsidR="00FB1D33" w:rsidRDefault="00FB1D33" w:rsidP="00FB1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82.71</w:t>
            </w:r>
          </w:p>
        </w:tc>
        <w:tc>
          <w:tcPr>
            <w:tcW w:w="625" w:type="pct"/>
            <w:vAlign w:val="bottom"/>
          </w:tcPr>
          <w:p w14:paraId="1F624C4F" w14:textId="28EE0983" w:rsidR="00FB1D33" w:rsidRDefault="00FB1D33" w:rsidP="00FB1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90.28</w:t>
            </w:r>
          </w:p>
        </w:tc>
        <w:tc>
          <w:tcPr>
            <w:tcW w:w="625" w:type="pct"/>
            <w:vAlign w:val="bottom"/>
          </w:tcPr>
          <w:p w14:paraId="191633F7" w14:textId="4EEFA4DB" w:rsidR="00FB1D33" w:rsidRDefault="00FB1D33" w:rsidP="00FB1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107.35</w:t>
            </w:r>
          </w:p>
        </w:tc>
        <w:tc>
          <w:tcPr>
            <w:tcW w:w="625" w:type="pct"/>
            <w:vAlign w:val="bottom"/>
          </w:tcPr>
          <w:p w14:paraId="03D4463A" w14:textId="5A943D39" w:rsidR="00FB1D33" w:rsidRDefault="00FB1D33" w:rsidP="00FB1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117.90</w:t>
            </w:r>
          </w:p>
        </w:tc>
        <w:tc>
          <w:tcPr>
            <w:tcW w:w="625" w:type="pct"/>
            <w:vAlign w:val="bottom"/>
          </w:tcPr>
          <w:p w14:paraId="0196DB18" w14:textId="03FDA17B" w:rsidR="00FB1D33" w:rsidRDefault="00FB1D33" w:rsidP="00FB1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126.18</w:t>
            </w:r>
          </w:p>
        </w:tc>
        <w:tc>
          <w:tcPr>
            <w:tcW w:w="627" w:type="pct"/>
            <w:vAlign w:val="bottom"/>
          </w:tcPr>
          <w:p w14:paraId="135FC7CB" w14:textId="3428A322" w:rsidR="00FB1D33" w:rsidRDefault="00FB1D33" w:rsidP="00FB1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148.70</w:t>
            </w:r>
          </w:p>
        </w:tc>
        <w:tc>
          <w:tcPr>
            <w:tcW w:w="623" w:type="pct"/>
            <w:vMerge/>
            <w:vAlign w:val="center"/>
          </w:tcPr>
          <w:p w14:paraId="5C806055" w14:textId="77777777" w:rsidR="00FB1D33" w:rsidRPr="006850ED" w:rsidRDefault="00FB1D33" w:rsidP="00FB1D33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</w:tbl>
    <w:p w14:paraId="2013427F" w14:textId="77777777" w:rsidR="00450DD9" w:rsidRPr="00FD6E9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FD6E99" w:rsidRDefault="0031082E" w:rsidP="00025F4C">
      <w:pPr>
        <w:pStyle w:val="Caption"/>
        <w:rPr>
          <w:color w:val="auto"/>
          <w:sz w:val="24"/>
          <w:szCs w:val="28"/>
          <w:lang w:val="sr-Latn-RS"/>
        </w:rPr>
      </w:pPr>
      <w:r w:rsidRPr="00FD6E99">
        <w:rPr>
          <w:color w:val="auto"/>
          <w:sz w:val="24"/>
          <w:szCs w:val="28"/>
        </w:rPr>
        <w:t xml:space="preserve">Kvalitet vazduha: </w:t>
      </w:r>
    </w:p>
    <w:p w14:paraId="07B341ED" w14:textId="21A5E88A" w:rsidR="0031082E" w:rsidRPr="00FD6E99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FD6E99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</w:t>
      </w:r>
      <w:r w:rsidR="00FB1D33">
        <w:rPr>
          <w:rFonts w:ascii="Arial" w:hAnsi="Arial" w:cs="Arial"/>
          <w:i/>
          <w:iCs/>
          <w:szCs w:val="24"/>
          <w:lang w:val="sr-Latn-BA"/>
        </w:rPr>
        <w:t xml:space="preserve"> 24</w:t>
      </w:r>
      <w:r w:rsidR="00F73F8F" w:rsidRPr="00FD6E99">
        <w:rPr>
          <w:rFonts w:ascii="Arial" w:hAnsi="Arial" w:cs="Arial"/>
          <w:i/>
          <w:iCs/>
          <w:szCs w:val="24"/>
          <w:lang w:val="sr-Latn-BA"/>
        </w:rPr>
        <w:t>.</w:t>
      </w:r>
      <w:r w:rsidR="00D25DBA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="007B1C8E">
        <w:rPr>
          <w:rFonts w:ascii="Arial" w:hAnsi="Arial" w:cs="Arial"/>
          <w:i/>
          <w:iCs/>
          <w:szCs w:val="24"/>
          <w:lang w:val="sr-Latn-BA"/>
        </w:rPr>
        <w:t>2</w:t>
      </w:r>
      <w:r w:rsidR="00F73F8F" w:rsidRPr="00FD6E99">
        <w:rPr>
          <w:rFonts w:ascii="Arial" w:hAnsi="Arial" w:cs="Arial"/>
          <w:i/>
          <w:iCs/>
          <w:szCs w:val="24"/>
          <w:lang w:val="sr-Latn-BA"/>
        </w:rPr>
        <w:t>.2021.</w:t>
      </w:r>
      <w:r w:rsidR="001E469B" w:rsidRPr="00FD6E99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A267F8" w:rsidRPr="00FD6E99">
        <w:rPr>
          <w:rFonts w:ascii="Arial" w:hAnsi="Arial" w:cs="Arial"/>
          <w:i/>
          <w:iCs/>
          <w:szCs w:val="24"/>
          <w:lang w:val="sr-Latn-BA"/>
        </w:rPr>
        <w:t>–</w:t>
      </w:r>
      <w:r w:rsidR="00EF2D41" w:rsidRPr="00FD6E99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FB1D33">
        <w:rPr>
          <w:rFonts w:ascii="Arial" w:hAnsi="Arial" w:cs="Arial"/>
          <w:i/>
          <w:iCs/>
          <w:szCs w:val="24"/>
          <w:lang w:val="sr-Latn-BA"/>
        </w:rPr>
        <w:t>31</w:t>
      </w:r>
      <w:r w:rsidR="00A267F8" w:rsidRPr="00FD6E99">
        <w:rPr>
          <w:rFonts w:ascii="Arial" w:hAnsi="Arial" w:cs="Arial"/>
          <w:i/>
          <w:iCs/>
          <w:szCs w:val="24"/>
          <w:lang w:val="sr-Latn-BA"/>
        </w:rPr>
        <w:t>.</w:t>
      </w:r>
      <w:r w:rsidR="00D25DBA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="007B1C8E">
        <w:rPr>
          <w:rFonts w:ascii="Arial" w:hAnsi="Arial" w:cs="Arial"/>
          <w:i/>
          <w:iCs/>
          <w:szCs w:val="24"/>
          <w:lang w:val="sr-Latn-BA"/>
        </w:rPr>
        <w:t>2</w:t>
      </w:r>
      <w:r w:rsidRPr="00FD6E99">
        <w:rPr>
          <w:rFonts w:ascii="Arial" w:hAnsi="Arial" w:cs="Arial"/>
          <w:i/>
          <w:iCs/>
          <w:szCs w:val="24"/>
          <w:lang w:val="sr-Latn-BA"/>
        </w:rPr>
        <w:t>.20</w:t>
      </w:r>
      <w:r w:rsidR="00EF2D41" w:rsidRPr="00FD6E99">
        <w:rPr>
          <w:rFonts w:ascii="Arial" w:hAnsi="Arial" w:cs="Arial"/>
          <w:i/>
          <w:iCs/>
          <w:szCs w:val="24"/>
          <w:lang w:val="sr-Latn-BA"/>
        </w:rPr>
        <w:t>2</w:t>
      </w:r>
      <w:r w:rsidR="00233784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. godine 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FD6E99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48363C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3C218374" w:rsidR="00E05132" w:rsidRPr="00ED4C05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ED4C05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ED4C05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A32411" w:rsidRPr="00ED4C05">
        <w:rPr>
          <w:rFonts w:ascii="Arial" w:hAnsi="Arial" w:cs="Arial"/>
          <w:i/>
          <w:iCs/>
          <w:lang w:val="sr-Latn-BA"/>
        </w:rPr>
        <w:t xml:space="preserve">je u posmatranom periodu </w:t>
      </w:r>
      <w:r w:rsidR="009F36BD">
        <w:rPr>
          <w:rFonts w:ascii="Arial" w:hAnsi="Arial" w:cs="Arial"/>
          <w:i/>
          <w:iCs/>
          <w:lang w:val="sr-Latn-BA"/>
        </w:rPr>
        <w:t>bila ispod</w:t>
      </w:r>
      <w:r w:rsidR="00FE382D">
        <w:rPr>
          <w:rFonts w:ascii="Arial" w:hAnsi="Arial" w:cs="Arial"/>
          <w:i/>
          <w:iCs/>
          <w:lang w:val="sr-Latn-BA"/>
        </w:rPr>
        <w:t xml:space="preserve"> </w:t>
      </w:r>
      <w:r w:rsidR="00A32411" w:rsidRPr="00ED4C05">
        <w:rPr>
          <w:rFonts w:ascii="Arial" w:hAnsi="Arial" w:cs="Arial"/>
          <w:i/>
          <w:iCs/>
          <w:lang w:val="sr-Latn-BA"/>
        </w:rPr>
        <w:t>graničn</w:t>
      </w:r>
      <w:r w:rsidR="009F36BD">
        <w:rPr>
          <w:rFonts w:ascii="Arial" w:hAnsi="Arial" w:cs="Arial"/>
          <w:i/>
          <w:iCs/>
          <w:lang w:val="sr-Latn-BA"/>
        </w:rPr>
        <w:t>ih</w:t>
      </w:r>
      <w:r w:rsidR="00A32411" w:rsidRPr="00ED4C05">
        <w:rPr>
          <w:rFonts w:ascii="Arial" w:hAnsi="Arial" w:cs="Arial"/>
          <w:i/>
          <w:iCs/>
          <w:lang w:val="sr-Latn-BA"/>
        </w:rPr>
        <w:t xml:space="preserve"> vrijednosti definisan</w:t>
      </w:r>
      <w:r w:rsidR="009F36BD">
        <w:rPr>
          <w:rFonts w:ascii="Arial" w:hAnsi="Arial" w:cs="Arial"/>
          <w:i/>
          <w:iCs/>
          <w:lang w:val="sr-Latn-BA"/>
        </w:rPr>
        <w:t>ih</w:t>
      </w:r>
      <w:r w:rsidR="00A32411" w:rsidRPr="00ED4C05">
        <w:rPr>
          <w:rFonts w:ascii="Arial" w:hAnsi="Arial" w:cs="Arial"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>Uredbom o vrijednostima kvaliteta vazduha (Sl. glasnik RS, br.</w:t>
      </w:r>
      <w:r w:rsidR="00ED4C05" w:rsidRPr="00ED4C05">
        <w:rPr>
          <w:rFonts w:ascii="Arial" w:hAnsi="Arial" w:cs="Arial"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>124/12)</w:t>
      </w:r>
      <w:r w:rsidR="00FB1D33">
        <w:rPr>
          <w:rFonts w:ascii="Arial" w:hAnsi="Arial" w:cs="Arial"/>
          <w:i/>
          <w:iCs/>
          <w:lang w:val="sr-Latn-BA"/>
        </w:rPr>
        <w:t xml:space="preserve"> </w:t>
      </w:r>
      <w:r w:rsidR="009F36BD">
        <w:rPr>
          <w:rFonts w:ascii="Arial" w:hAnsi="Arial" w:cs="Arial"/>
          <w:i/>
          <w:iCs/>
          <w:lang w:val="sr-Latn-BA"/>
        </w:rPr>
        <w:t>osim 29,</w:t>
      </w:r>
      <w:r w:rsidR="00CE725F">
        <w:rPr>
          <w:rFonts w:ascii="Arial" w:hAnsi="Arial" w:cs="Arial"/>
          <w:i/>
          <w:iCs/>
          <w:lang w:val="sr-Latn-BA"/>
        </w:rPr>
        <w:t xml:space="preserve"> 30. i 31.12.2021. godine kada je koncentracija lebdećih čestica prelazila graničnu vrijednost definisanu pomenutom Uredbom.</w:t>
      </w:r>
    </w:p>
    <w:p w14:paraId="4F23DE0A" w14:textId="77777777" w:rsidR="00C06807" w:rsidRPr="00ED4C05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45CF031B" w14:textId="70D57555" w:rsidR="00CE725F" w:rsidRPr="00ED4C05" w:rsidRDefault="0031082E" w:rsidP="00CE725F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FE382D">
        <w:rPr>
          <w:rFonts w:ascii="Arial" w:hAnsi="Arial" w:cs="Arial"/>
          <w:b/>
          <w:bCs/>
          <w:i/>
          <w:iCs/>
          <w:lang w:val="sr-Latn-BA"/>
        </w:rPr>
        <w:t>:</w:t>
      </w:r>
      <w:r w:rsidR="00C16CEC" w:rsidRPr="00ED4C05">
        <w:rPr>
          <w:rFonts w:ascii="Arial" w:hAnsi="Arial" w:cs="Arial"/>
          <w:i/>
          <w:iCs/>
          <w:lang w:val="sr-Latn-BA"/>
        </w:rPr>
        <w:t xml:space="preserve"> </w:t>
      </w:r>
      <w:r w:rsidR="00CE725F" w:rsidRPr="00ED4C05">
        <w:rPr>
          <w:rFonts w:ascii="Arial" w:hAnsi="Arial" w:cs="Arial"/>
          <w:i/>
          <w:iCs/>
          <w:lang w:val="sr-Latn-BA"/>
        </w:rPr>
        <w:t xml:space="preserve">Koncentracija lebdećih čestica je u posmatranom periodu </w:t>
      </w:r>
      <w:r w:rsidR="00CE725F">
        <w:rPr>
          <w:rFonts w:ascii="Arial" w:hAnsi="Arial" w:cs="Arial"/>
          <w:i/>
          <w:iCs/>
          <w:lang w:val="sr-Latn-BA"/>
        </w:rPr>
        <w:t xml:space="preserve">bila ispod </w:t>
      </w:r>
      <w:r w:rsidR="00CE725F" w:rsidRPr="00ED4C05">
        <w:rPr>
          <w:rFonts w:ascii="Arial" w:hAnsi="Arial" w:cs="Arial"/>
          <w:i/>
          <w:iCs/>
          <w:lang w:val="sr-Latn-BA"/>
        </w:rPr>
        <w:t>graničn</w:t>
      </w:r>
      <w:r w:rsidR="00CE725F">
        <w:rPr>
          <w:rFonts w:ascii="Arial" w:hAnsi="Arial" w:cs="Arial"/>
          <w:i/>
          <w:iCs/>
          <w:lang w:val="sr-Latn-BA"/>
        </w:rPr>
        <w:t>ih</w:t>
      </w:r>
      <w:r w:rsidR="00CE725F" w:rsidRPr="00ED4C05">
        <w:rPr>
          <w:rFonts w:ascii="Arial" w:hAnsi="Arial" w:cs="Arial"/>
          <w:i/>
          <w:iCs/>
          <w:lang w:val="sr-Latn-BA"/>
        </w:rPr>
        <w:t xml:space="preserve"> vrijednosti definisan</w:t>
      </w:r>
      <w:r w:rsidR="00CE725F">
        <w:rPr>
          <w:rFonts w:ascii="Arial" w:hAnsi="Arial" w:cs="Arial"/>
          <w:i/>
          <w:iCs/>
          <w:lang w:val="sr-Latn-BA"/>
        </w:rPr>
        <w:t>ih</w:t>
      </w:r>
      <w:r w:rsidR="00CE725F" w:rsidRPr="00ED4C05">
        <w:rPr>
          <w:rFonts w:ascii="Arial" w:hAnsi="Arial" w:cs="Arial"/>
          <w:i/>
          <w:iCs/>
          <w:lang w:val="sr-Latn-BA"/>
        </w:rPr>
        <w:t xml:space="preserve"> Uredbom o vrijednostima kvaliteta vazduha (Sl. glasnik RS, br. 124/12)</w:t>
      </w:r>
      <w:r w:rsidR="00CE725F">
        <w:rPr>
          <w:rFonts w:ascii="Arial" w:hAnsi="Arial" w:cs="Arial"/>
          <w:i/>
          <w:iCs/>
          <w:lang w:val="sr-Latn-BA"/>
        </w:rPr>
        <w:t xml:space="preserve"> osim 29, 30. i 31.12.2021. godine kada je koncentracija lebdećih čestica prelazila graničnu vrijednost definisanu pomenutom </w:t>
      </w:r>
      <w:r w:rsidR="00CE725F">
        <w:rPr>
          <w:rFonts w:ascii="Arial" w:hAnsi="Arial" w:cs="Arial"/>
          <w:i/>
          <w:iCs/>
          <w:lang w:val="sr-Latn-BA"/>
        </w:rPr>
        <w:t>U</w:t>
      </w:r>
      <w:r w:rsidR="00CE725F">
        <w:rPr>
          <w:rFonts w:ascii="Arial" w:hAnsi="Arial" w:cs="Arial"/>
          <w:i/>
          <w:iCs/>
          <w:lang w:val="sr-Latn-BA"/>
        </w:rPr>
        <w:t>redbom.</w:t>
      </w:r>
    </w:p>
    <w:p w14:paraId="0BC1EE17" w14:textId="77777777" w:rsidR="00FE382D" w:rsidRPr="00ED4C05" w:rsidRDefault="00FE382D" w:rsidP="00CE725F">
      <w:pPr>
        <w:spacing w:after="0"/>
        <w:jc w:val="both"/>
        <w:rPr>
          <w:rFonts w:ascii="Arial" w:hAnsi="Arial" w:cs="Arial"/>
          <w:i/>
          <w:iCs/>
          <w:lang w:val="sr-Latn-BA"/>
        </w:rPr>
      </w:pPr>
    </w:p>
    <w:p w14:paraId="61F636DA" w14:textId="19454B1D" w:rsidR="00CE725F" w:rsidRPr="00ED4C05" w:rsidRDefault="0031082E" w:rsidP="00CE725F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ED4C05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ED4C05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ED4C05">
        <w:rPr>
          <w:rFonts w:ascii="Arial" w:hAnsi="Arial" w:cs="Arial"/>
          <w:i/>
          <w:iCs/>
          <w:lang w:val="sr-Latn-BA"/>
        </w:rPr>
        <w:t xml:space="preserve"> </w:t>
      </w:r>
      <w:r w:rsidR="00D25DBA" w:rsidRPr="00ED4C05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CE725F" w:rsidRPr="00ED4C05">
        <w:rPr>
          <w:rFonts w:ascii="Arial" w:hAnsi="Arial" w:cs="Arial"/>
          <w:i/>
          <w:iCs/>
          <w:lang w:val="sr-Latn-BA"/>
        </w:rPr>
        <w:t xml:space="preserve">Koncentracija lebdećih čestica je u posmatranom periodu </w:t>
      </w:r>
      <w:r w:rsidR="00CE725F">
        <w:rPr>
          <w:rFonts w:ascii="Arial" w:hAnsi="Arial" w:cs="Arial"/>
          <w:i/>
          <w:iCs/>
          <w:lang w:val="sr-Latn-BA"/>
        </w:rPr>
        <w:t xml:space="preserve">bila ispod </w:t>
      </w:r>
      <w:r w:rsidR="00CE725F" w:rsidRPr="00ED4C05">
        <w:rPr>
          <w:rFonts w:ascii="Arial" w:hAnsi="Arial" w:cs="Arial"/>
          <w:i/>
          <w:iCs/>
          <w:lang w:val="sr-Latn-BA"/>
        </w:rPr>
        <w:t>graničn</w:t>
      </w:r>
      <w:r w:rsidR="00CE725F">
        <w:rPr>
          <w:rFonts w:ascii="Arial" w:hAnsi="Arial" w:cs="Arial"/>
          <w:i/>
          <w:iCs/>
          <w:lang w:val="sr-Latn-BA"/>
        </w:rPr>
        <w:t>ih</w:t>
      </w:r>
      <w:r w:rsidR="00CE725F" w:rsidRPr="00ED4C05">
        <w:rPr>
          <w:rFonts w:ascii="Arial" w:hAnsi="Arial" w:cs="Arial"/>
          <w:i/>
          <w:iCs/>
          <w:lang w:val="sr-Latn-BA"/>
        </w:rPr>
        <w:t xml:space="preserve"> vrijednosti definisan</w:t>
      </w:r>
      <w:r w:rsidR="00CE725F">
        <w:rPr>
          <w:rFonts w:ascii="Arial" w:hAnsi="Arial" w:cs="Arial"/>
          <w:i/>
          <w:iCs/>
          <w:lang w:val="sr-Latn-BA"/>
        </w:rPr>
        <w:t>ih</w:t>
      </w:r>
      <w:r w:rsidR="00CE725F" w:rsidRPr="00ED4C05">
        <w:rPr>
          <w:rFonts w:ascii="Arial" w:hAnsi="Arial" w:cs="Arial"/>
          <w:i/>
          <w:iCs/>
          <w:lang w:val="sr-Latn-BA"/>
        </w:rPr>
        <w:t xml:space="preserve"> Uredbom o vrijednostima kvaliteta vazduha (Sl. glasnik RS, br. 124/12)</w:t>
      </w:r>
      <w:r w:rsidR="00CE725F">
        <w:rPr>
          <w:rFonts w:ascii="Arial" w:hAnsi="Arial" w:cs="Arial"/>
          <w:i/>
          <w:iCs/>
          <w:lang w:val="sr-Latn-BA"/>
        </w:rPr>
        <w:t xml:space="preserve"> osim 29, 30. i 31.12.2021. godine kada je koncentracija lebdećih čestica prelazila graničnu vrijednost definisanu pomenutom </w:t>
      </w:r>
      <w:r w:rsidR="00CE725F">
        <w:rPr>
          <w:rFonts w:ascii="Arial" w:hAnsi="Arial" w:cs="Arial"/>
          <w:i/>
          <w:iCs/>
          <w:lang w:val="sr-Latn-BA"/>
        </w:rPr>
        <w:t>U</w:t>
      </w:r>
      <w:r w:rsidR="00CE725F">
        <w:rPr>
          <w:rFonts w:ascii="Arial" w:hAnsi="Arial" w:cs="Arial"/>
          <w:i/>
          <w:iCs/>
          <w:lang w:val="sr-Latn-BA"/>
        </w:rPr>
        <w:t>redbom.</w:t>
      </w:r>
    </w:p>
    <w:p w14:paraId="50458342" w14:textId="3DA341C1" w:rsidR="00FE382D" w:rsidRPr="00ED4C05" w:rsidRDefault="00FE382D" w:rsidP="00FE382D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518F167C" w14:textId="15C948AE" w:rsidR="004A1CBE" w:rsidRPr="0048363C" w:rsidRDefault="004A1CBE" w:rsidP="0048363C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</w:p>
    <w:sectPr w:rsidR="004A1CBE" w:rsidRPr="0048363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4B4F" w14:textId="77777777" w:rsidR="00DA2E18" w:rsidRDefault="00DA2E18" w:rsidP="008B4469">
      <w:pPr>
        <w:spacing w:after="0" w:line="240" w:lineRule="auto"/>
      </w:pPr>
      <w:r>
        <w:separator/>
      </w:r>
    </w:p>
  </w:endnote>
  <w:endnote w:type="continuationSeparator" w:id="0">
    <w:p w14:paraId="7462F9A8" w14:textId="77777777" w:rsidR="00DA2E18" w:rsidRDefault="00DA2E18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90CB" w14:textId="77777777" w:rsidR="00DA2E18" w:rsidRDefault="00DA2E18" w:rsidP="008B4469">
      <w:pPr>
        <w:spacing w:after="0" w:line="240" w:lineRule="auto"/>
      </w:pPr>
      <w:r>
        <w:separator/>
      </w:r>
    </w:p>
  </w:footnote>
  <w:footnote w:type="continuationSeparator" w:id="0">
    <w:p w14:paraId="04D3B394" w14:textId="77777777" w:rsidR="00DA2E18" w:rsidRDefault="00DA2E18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15A58"/>
    <w:rsid w:val="000201EB"/>
    <w:rsid w:val="00025F4C"/>
    <w:rsid w:val="000332AB"/>
    <w:rsid w:val="00073104"/>
    <w:rsid w:val="000B01DC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23882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8363C"/>
    <w:rsid w:val="004918AF"/>
    <w:rsid w:val="00495D32"/>
    <w:rsid w:val="004A1CBE"/>
    <w:rsid w:val="004C17B7"/>
    <w:rsid w:val="004E24FC"/>
    <w:rsid w:val="004E7DFD"/>
    <w:rsid w:val="004F5350"/>
    <w:rsid w:val="00520834"/>
    <w:rsid w:val="0052798B"/>
    <w:rsid w:val="005304B5"/>
    <w:rsid w:val="005640CD"/>
    <w:rsid w:val="00566216"/>
    <w:rsid w:val="00582701"/>
    <w:rsid w:val="005A0A5F"/>
    <w:rsid w:val="005B5305"/>
    <w:rsid w:val="005D74C5"/>
    <w:rsid w:val="006368F3"/>
    <w:rsid w:val="00644509"/>
    <w:rsid w:val="006850ED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B1C8E"/>
    <w:rsid w:val="007D70CC"/>
    <w:rsid w:val="007E3289"/>
    <w:rsid w:val="00800DE3"/>
    <w:rsid w:val="008024BB"/>
    <w:rsid w:val="00840AAF"/>
    <w:rsid w:val="00860F69"/>
    <w:rsid w:val="0086521C"/>
    <w:rsid w:val="0087499C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9F36BD"/>
    <w:rsid w:val="00A06E38"/>
    <w:rsid w:val="00A267F8"/>
    <w:rsid w:val="00A32411"/>
    <w:rsid w:val="00A43144"/>
    <w:rsid w:val="00A5089B"/>
    <w:rsid w:val="00A7562D"/>
    <w:rsid w:val="00AA0C67"/>
    <w:rsid w:val="00AC6F2C"/>
    <w:rsid w:val="00AE371F"/>
    <w:rsid w:val="00AF2DFD"/>
    <w:rsid w:val="00B13DE4"/>
    <w:rsid w:val="00B1514C"/>
    <w:rsid w:val="00B41CE8"/>
    <w:rsid w:val="00B62C17"/>
    <w:rsid w:val="00B736ED"/>
    <w:rsid w:val="00B75EA5"/>
    <w:rsid w:val="00B80B42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81C2F"/>
    <w:rsid w:val="00C909D0"/>
    <w:rsid w:val="00CE725F"/>
    <w:rsid w:val="00D07446"/>
    <w:rsid w:val="00D25DBA"/>
    <w:rsid w:val="00D32F12"/>
    <w:rsid w:val="00D34DDF"/>
    <w:rsid w:val="00D36A26"/>
    <w:rsid w:val="00D65955"/>
    <w:rsid w:val="00D92634"/>
    <w:rsid w:val="00DA2E18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D4C05"/>
    <w:rsid w:val="00EE55FD"/>
    <w:rsid w:val="00EF2D41"/>
    <w:rsid w:val="00F228F6"/>
    <w:rsid w:val="00F2393C"/>
    <w:rsid w:val="00F259EB"/>
    <w:rsid w:val="00F72094"/>
    <w:rsid w:val="00F73F8F"/>
    <w:rsid w:val="00F807D6"/>
    <w:rsid w:val="00FA6D91"/>
    <w:rsid w:val="00FB1D33"/>
    <w:rsid w:val="00FC7E3B"/>
    <w:rsid w:val="00FD6E99"/>
    <w:rsid w:val="00FE382D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90</cp:revision>
  <dcterms:created xsi:type="dcterms:W3CDTF">2019-11-04T13:43:00Z</dcterms:created>
  <dcterms:modified xsi:type="dcterms:W3CDTF">2022-01-04T08:52:00Z</dcterms:modified>
</cp:coreProperties>
</file>